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22.05. География РТ. 9 класс. Тема: «Оценка природных ресурсов и их использования. Особенности современного хозяйства».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 индустриально – аграрная республика. Первые промышленные предприятия – кожевенные, медеплавильные появились уже в XVII веке. В XVIII – XIX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основаны Казанское адмиралтейство, суконные, текстильные, свечные, химические предприятия.  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XIX века крупными предприятиями были: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стеариново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мыловаренный, глицериновый и химические заводы,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торгово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–промышленное  общество.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Алафузовых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фабрик и заводов, Казанский пороховой завод. В конце XIX в. В Казанской губернии насчитывалось 176 промышленных предприятий с 10,5 тыс. рабочих. Из Казанской губернии вывозили хлеб, лес, изделия химических, кожевенных и ткацких предприятий. После Октябрьской революции частные предприятия были национализированы, объединены в тресты (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Металлотрест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Текстильтрест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Пищетрест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Электротрест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 За годы индустриализации народного хозяйства реконструированы и созданы новые предприятия. Республика превратилась в крупный центр – химического и нефтехимического производства и машиностроения. Экономика РТ характеризуется устойчивым экономическим развитием.  </w:t>
      </w:r>
    </w:p>
    <w:p w:rsidR="00A92B3D" w:rsidRDefault="00A92B3D" w:rsidP="00A92B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Н.Н.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«Географическое разделение труда является процессом, выделяющим из хозяйственной производственной деятельности сельское хозяйство и 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промышленность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затем их отдельные виды и разновидности, процессом, обособляющим их территориально и в то же время связывающим их в более или менее единую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хозяйственную систему».   </w:t>
      </w:r>
    </w:p>
    <w:p w:rsidR="00A92B3D" w:rsidRPr="00A92B3D" w:rsidRDefault="00A92B3D" w:rsidP="00A92B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92B3D" w:rsidRPr="00A92B3D" w:rsidRDefault="00A92B3D" w:rsidP="00A92B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Географическое разделение труда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выражается в специализации отдельных отраслей по выпуску определенной продукции.</w:t>
      </w:r>
    </w:p>
    <w:p w:rsidR="00A92B3D" w:rsidRPr="00A92B3D" w:rsidRDefault="00A92B3D" w:rsidP="00A92B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отрасли специализации РТ.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химическая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нефтехимическая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машиностроение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легкая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пищевая</w:t>
      </w:r>
    </w:p>
    <w:p w:rsidR="00A92B3D" w:rsidRPr="00A92B3D" w:rsidRDefault="00A92B3D" w:rsidP="00A92B3D">
      <w:pPr>
        <w:shd w:val="clear" w:color="auto" w:fill="FFFFFF"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производство строительных материалов</w:t>
      </w:r>
    </w:p>
    <w:p w:rsidR="00A92B3D" w:rsidRPr="00A92B3D" w:rsidRDefault="00A92B3D" w:rsidP="00A92B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родукция должна быть дешевле, чем в других местах (не имеет смысла везти продавать северные фрукты и овощи на юг, а вот южные фрукты почти круглый год можно видеть на рынках); 2) товаров и услуг производится больше (на Севере европейской части древесины заготавливают больше, чем необходимо. Лес везут в Центр, на Юг и экспортируют; 3) продукция необходима стране (добыча алмазов в Якутии дороже, чем в ЮАР. Алмазы востребованы не только в ювелирной промышленности, но и в </w:t>
      </w:r>
      <w:proofErr w:type="spellStart"/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добывающей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промышленности, в строительстве.</w:t>
      </w:r>
    </w:p>
    <w:p w:rsidR="00A92B3D" w:rsidRPr="00A92B3D" w:rsidRDefault="00A92B3D" w:rsidP="00A92B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оказывающие влияние на географическое разделения труда РТ.</w:t>
      </w:r>
    </w:p>
    <w:p w:rsidR="00A92B3D" w:rsidRPr="00A92B3D" w:rsidRDefault="00A92B3D" w:rsidP="00A92B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 – исследовательская база</w:t>
      </w:r>
    </w:p>
    <w:p w:rsidR="00A92B3D" w:rsidRPr="00A92B3D" w:rsidRDefault="00A92B3D" w:rsidP="00A92B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выгодное ЭГП</w:t>
      </w:r>
    </w:p>
    <w:p w:rsidR="00A92B3D" w:rsidRPr="00A92B3D" w:rsidRDefault="00A92B3D" w:rsidP="00A92B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транспортных путей</w:t>
      </w:r>
    </w:p>
    <w:p w:rsidR="00A92B3D" w:rsidRPr="00A92B3D" w:rsidRDefault="00A92B3D" w:rsidP="00A92B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природных ресурсов</w:t>
      </w:r>
    </w:p>
    <w:p w:rsidR="00A92B3D" w:rsidRPr="00A92B3D" w:rsidRDefault="00A92B3D" w:rsidP="00A92B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роли финансово – кредитной сферы банка</w:t>
      </w:r>
    </w:p>
    <w:p w:rsidR="00A92B3D" w:rsidRPr="00A92B3D" w:rsidRDefault="00A92B3D" w:rsidP="00A92B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малого и среднего бизнеса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I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Химическая промышленность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Химия органического синтеза включает: (производство синтетического каучука, пластмассы, синтетических смол, шин).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производственные комплексы отрасли: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АО «Оргсинтез»;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«Нижнекамскнефтехим»;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«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Нижнекамскшина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Тасма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Завод синтетического каучука им. С.М. Кирова.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инновации: 1) производство ударопрочного полистирола, полипропилена;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2) новые марки полипропилена;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3) высокоэффективные типы шин.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химия 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производство кислот, щелочей, солей.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Горнохимическая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промышленность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Юго-запад РТ – добыча фосфоритов.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II </w:t>
      </w: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Топливная промышленность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https://docs.google.com/drawings/image?id=sGbwpv1_edKKwaBDOp9OHAQ&amp;rev=1&amp;h=34&amp;w=15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docs.google.com/drawings/image?id=sGbwpv1_edKKwaBDOp9OHAQ&amp;rev=1&amp;h=34&amp;w=154&amp;ac=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s://docs.google.com/drawings/image?id=sz4m8NeA0U__W7myZPJMtsw&amp;rev=1&amp;h=34&amp;w=12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docs.google.com/drawings/image?id=sz4m8NeA0U__W7myZPJMtsw&amp;rev=1&amp;h=34&amp;w=129&amp;ac=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F/Uy30lAwAAOAYAAA4AAAAA&#10;AAAAAAAAAAAALgIAAGRycy9lMm9Eb2MueG1sUEsBAi0AFAAGAAgAAAAhAOvGwKT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https://docs.google.com/drawings/image?id=sLuGWb_5L43Q-W__hkMt6fQ&amp;rev=1&amp;h=34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docs.google.com/drawings/image?id=sLuGWb_5L43Q-W__hkMt6fQ&amp;rev=1&amp;h=34&amp;w=2&amp;ac=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нефтяная         газовая         угольная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добывают 29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spellEnd"/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нефти. Главные месторождения: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Шугуровское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Ромашкинское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центры – Альметьевск, Азнакаево, Бугульма, Бавлы, Елабуга. Нефтепровод «Дружба»: Альметьевск – Белоруссия – Европа; Альметьевск – Новороссийск.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Учащиеся по карте «Природные ресурсы РТ» 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поступает нефть, что из неё изготавливают и какое крупное объединение регулирует данные процессы.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вместе с детьми делают</w:t>
      </w:r>
      <w:proofErr w:type="gram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 по данной отрасли промышленности.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Энергетика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источники – ТЭС, ТЭЦ.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Нижнекамская ГЭС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Заинская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Суммарная мощность электростанций  7073 Мегаватт.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IV</w:t>
      </w: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Машиностроение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комплексе предприятий машиностроения крупными являются: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Камский автомобильный завод;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Елабужский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завод легковых автомобилей;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Казанское авиационное производственное объединение;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Казанский вертолетный завод;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Зеленодольский</w:t>
      </w:r>
      <w:proofErr w:type="spellEnd"/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судостроительный завод.</w:t>
      </w:r>
      <w:bookmarkStart w:id="0" w:name="b9d49c1b24f8cddfd7659b2cf5dce43e3e94ae8d"/>
      <w:bookmarkStart w:id="1" w:name="0"/>
      <w:bookmarkEnd w:id="0"/>
      <w:bookmarkEnd w:id="1"/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РТ – это республика с мощным промышленным потенциалом. В РТ проводится активная политика государственной поддержки предприятий, выпускающих товары – лидеры и приносящих основную долю прибыли. К таким товарам лидерам относятся нефть, нефтепродукты, вертолеты, автомобили, полиэтил</w:t>
      </w:r>
      <w:r w:rsidR="001B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 и другие. </w:t>
      </w:r>
    </w:p>
    <w:p w:rsidR="00A92B3D" w:rsidRPr="00A92B3D" w:rsidRDefault="00A92B3D" w:rsidP="00A92B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92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  <w:r w:rsidR="001B0C7F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proofErr w:type="gramStart"/>
      <w:r w:rsidR="001B0C7F">
        <w:rPr>
          <w:rFonts w:ascii="Arial" w:eastAsia="Times New Roman" w:hAnsi="Arial" w:cs="Arial"/>
          <w:color w:val="000000"/>
          <w:lang w:eastAsia="ru-RU"/>
        </w:rPr>
        <w:t>Стр</w:t>
      </w:r>
      <w:proofErr w:type="spellEnd"/>
      <w:proofErr w:type="gramEnd"/>
      <w:r w:rsidR="001B0C7F">
        <w:rPr>
          <w:rFonts w:ascii="Arial" w:eastAsia="Times New Roman" w:hAnsi="Arial" w:cs="Arial"/>
          <w:color w:val="000000"/>
          <w:lang w:eastAsia="ru-RU"/>
        </w:rPr>
        <w:t xml:space="preserve"> 101-111. Задания 3,5 стр.111</w:t>
      </w:r>
      <w:bookmarkStart w:id="2" w:name="_GoBack"/>
      <w:bookmarkEnd w:id="2"/>
    </w:p>
    <w:p w:rsidR="006C784A" w:rsidRDefault="006C784A"/>
    <w:sectPr w:rsidR="006C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C6698"/>
    <w:multiLevelType w:val="multilevel"/>
    <w:tmpl w:val="3C58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9241C"/>
    <w:multiLevelType w:val="multilevel"/>
    <w:tmpl w:val="E29AB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3D"/>
    <w:rsid w:val="001B0C7F"/>
    <w:rsid w:val="006C784A"/>
    <w:rsid w:val="00A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92B3D"/>
  </w:style>
  <w:style w:type="character" w:customStyle="1" w:styleId="c2">
    <w:name w:val="c2"/>
    <w:basedOn w:val="a0"/>
    <w:rsid w:val="00A92B3D"/>
  </w:style>
  <w:style w:type="paragraph" w:customStyle="1" w:styleId="c4">
    <w:name w:val="c4"/>
    <w:basedOn w:val="a"/>
    <w:rsid w:val="00A9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92B3D"/>
  </w:style>
  <w:style w:type="character" w:customStyle="1" w:styleId="c27">
    <w:name w:val="c27"/>
    <w:basedOn w:val="a0"/>
    <w:rsid w:val="00A92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92B3D"/>
  </w:style>
  <w:style w:type="character" w:customStyle="1" w:styleId="c2">
    <w:name w:val="c2"/>
    <w:basedOn w:val="a0"/>
    <w:rsid w:val="00A92B3D"/>
  </w:style>
  <w:style w:type="paragraph" w:customStyle="1" w:styleId="c4">
    <w:name w:val="c4"/>
    <w:basedOn w:val="a"/>
    <w:rsid w:val="00A9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92B3D"/>
  </w:style>
  <w:style w:type="character" w:customStyle="1" w:styleId="c27">
    <w:name w:val="c27"/>
    <w:basedOn w:val="a0"/>
    <w:rsid w:val="00A92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E6F1D-B456-46DB-A06F-9231C2D6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2020-05-16T08:08:00Z</dcterms:created>
  <dcterms:modified xsi:type="dcterms:W3CDTF">2020-05-16T08:21:00Z</dcterms:modified>
</cp:coreProperties>
</file>